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312" w:afterLines="100" w:line="600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公职律师公司律师申请社会律师执业登记表</w:t>
      </w:r>
    </w:p>
    <w:bookmarkEnd w:id="0"/>
    <w:tbl>
      <w:tblPr>
        <w:tblStyle w:val="2"/>
        <w:tblW w:w="10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86"/>
        <w:gridCol w:w="692"/>
        <w:gridCol w:w="584"/>
        <w:gridCol w:w="850"/>
        <w:gridCol w:w="80"/>
        <w:gridCol w:w="1006"/>
        <w:gridCol w:w="474"/>
        <w:gridCol w:w="785"/>
        <w:gridCol w:w="556"/>
        <w:gridCol w:w="345"/>
        <w:gridCol w:w="835"/>
        <w:gridCol w:w="179"/>
        <w:gridCol w:w="324"/>
        <w:gridCol w:w="194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面貌</w:t>
            </w:r>
          </w:p>
        </w:tc>
        <w:tc>
          <w:tcPr>
            <w:tcW w:w="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学历、学位及证书号码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5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30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原所在单位</w:t>
            </w:r>
          </w:p>
        </w:tc>
        <w:tc>
          <w:tcPr>
            <w:tcW w:w="447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担任公职律师/</w:t>
            </w:r>
            <w:r>
              <w:rPr>
                <w:rFonts w:ascii="仿宋_GB2312" w:eastAsia="仿宋_GB2312"/>
              </w:rPr>
              <w:t>公司</w:t>
            </w:r>
            <w:r>
              <w:rPr>
                <w:rFonts w:hint="eastAsia" w:ascii="仿宋_GB2312" w:eastAsia="仿宋_GB2312"/>
              </w:rPr>
              <w:t>律师时间及年限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拟执业律师事务所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公职律师/</w:t>
            </w:r>
            <w:r>
              <w:rPr>
                <w:rFonts w:ascii="仿宋_GB2312" w:eastAsia="仿宋_GB2312"/>
              </w:rPr>
              <w:t>公司律师</w:t>
            </w:r>
            <w:r>
              <w:rPr>
                <w:rFonts w:hint="eastAsia" w:ascii="仿宋_GB2312" w:eastAsia="仿宋_GB2312"/>
              </w:rPr>
              <w:t>工作证编号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法律职业资格（律师资格）取得时间及证书号码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拟申请执业种类</w:t>
            </w:r>
          </w:p>
        </w:tc>
        <w:tc>
          <w:tcPr>
            <w:tcW w:w="796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</w:rPr>
              <w:t xml:space="preserve">专职律师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</w:rPr>
              <w:t xml:space="preserve">兼职律师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</w:rPr>
              <w:t xml:space="preserve">法援律师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27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档案存放单位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存档号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3" w:hRule="atLeast"/>
          <w:jc w:val="center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</w:rPr>
              <w:t>最后一次公职律师</w:t>
            </w:r>
            <w:r>
              <w:rPr>
                <w:rFonts w:ascii="仿宋_GB2312" w:eastAsia="仿宋_GB2312" w:hAnsiTheme="minorHAnsi" w:cstheme="minorBidi"/>
                <w:color w:val="auto"/>
              </w:rPr>
              <w:t>/</w:t>
            </w:r>
            <w:r>
              <w:rPr>
                <w:rFonts w:hint="eastAsia" w:ascii="仿宋_GB2312" w:eastAsia="仿宋_GB2312" w:hAnsiTheme="minorHAnsi" w:cstheme="minorBidi"/>
                <w:color w:val="auto"/>
              </w:rPr>
              <w:t>公司律师年度考核结果</w:t>
            </w:r>
          </w:p>
        </w:tc>
        <w:tc>
          <w:tcPr>
            <w:tcW w:w="447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现居住地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44" w:hRule="atLeast"/>
          <w:jc w:val="center"/>
        </w:trPr>
        <w:tc>
          <w:tcPr>
            <w:tcW w:w="10700" w:type="dxa"/>
            <w:gridSpan w:val="1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申请人承诺：</w:t>
            </w:r>
          </w:p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本人承诺符合申请社会律师执业的条件，所填写和提供的全部内容真实有效；</w:t>
            </w:r>
            <w:r>
              <w:rPr>
                <w:rFonts w:hint="eastAsia" w:ascii="仿宋_GB2312" w:eastAsia="仿宋_GB2312" w:hAnsiTheme="minorHAnsi" w:cstheme="minorBidi"/>
                <w:szCs w:val="24"/>
              </w:rPr>
              <w:t>未因故意犯罪受过刑事处罚、未曾被开除公职或者被吊销律师、公证员执业证书</w:t>
            </w:r>
            <w:r>
              <w:rPr>
                <w:rFonts w:hint="eastAsia" w:ascii="仿宋_GB2312" w:eastAsia="仿宋_GB2312"/>
              </w:rPr>
              <w:t>、不存在涉嫌犯罪、司法程序尚未终结或者涉嫌违纪违法、正在接受审查的情形、未被列为失信联合惩戒对象，品行良好</w:t>
            </w:r>
            <w:r>
              <w:rPr>
                <w:rFonts w:hint="eastAsia" w:ascii="仿宋_GB2312" w:eastAsia="仿宋_GB2312" w:hAnsiTheme="minorHAnsi" w:cstheme="minorBidi"/>
                <w:szCs w:val="24"/>
              </w:rPr>
              <w:t>；</w:t>
            </w:r>
            <w:r>
              <w:rPr>
                <w:rFonts w:hint="eastAsia" w:ascii="仿宋_GB2312" w:eastAsia="仿宋_GB2312"/>
              </w:rPr>
              <w:t>本人自愿</w:t>
            </w:r>
            <w:r>
              <w:rPr>
                <w:rFonts w:hint="eastAsia" w:ascii="仿宋_GB2312" w:eastAsia="仿宋_GB2312" w:hAnsiTheme="minorHAnsi" w:cstheme="minorBidi"/>
                <w:szCs w:val="24"/>
              </w:rPr>
              <w:t>承担由于提供虚假材料而产生的一切后果。</w:t>
            </w:r>
          </w:p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      申请人</w:t>
            </w:r>
            <w:r>
              <w:rPr>
                <w:rFonts w:hint="eastAsia" w:ascii="仿宋_GB2312" w:eastAsia="仿宋_GB2312"/>
              </w:rPr>
              <w:t>（签名）：</w:t>
            </w:r>
          </w:p>
          <w:p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年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月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32" w:hRule="atLeast"/>
          <w:jc w:val="center"/>
        </w:trPr>
        <w:tc>
          <w:tcPr>
            <w:tcW w:w="10700" w:type="dxa"/>
            <w:gridSpan w:val="15"/>
            <w:tcBorders>
              <w:bottom w:val="single" w:color="auto" w:sz="4" w:space="0"/>
            </w:tcBorders>
          </w:tcPr>
          <w:p>
            <w:r>
              <w:rPr>
                <w:rFonts w:hint="eastAsia" w:eastAsia="楷体_GB2312"/>
              </w:rPr>
              <w:t>考核意见（由主管律师协会签署）</w:t>
            </w:r>
          </w:p>
          <w:p>
            <w:pPr>
              <w:rPr>
                <w:rFonts w:eastAsia="楷体_GB2312"/>
              </w:rPr>
            </w:pPr>
          </w:p>
          <w:p/>
          <w:p>
            <w:r>
              <w:rPr>
                <w:rFonts w:hint="eastAsia" w:eastAsia="楷体_GB2312"/>
              </w:rPr>
              <w:t xml:space="preserve">                                                               </w:t>
            </w:r>
          </w:p>
          <w:p>
            <w:pPr>
              <w:ind w:left="7350" w:right="480" w:hanging="7350" w:hangingChars="35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                                                            盖    章</w:t>
            </w:r>
          </w:p>
          <w:p>
            <w:pPr>
              <w:ind w:right="480" w:firstLine="7245" w:firstLineChars="3450"/>
              <w:rPr>
                <w:rFonts w:eastAsia="楷体_GB2312"/>
              </w:rPr>
            </w:pPr>
          </w:p>
          <w:p>
            <w:pPr>
              <w:ind w:right="480" w:firstLine="7245" w:firstLineChars="345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03C5"/>
    <w:rsid w:val="537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370</Characters>
  <Lines>0</Lines>
  <Paragraphs>0</Paragraphs>
  <TotalTime>0</TotalTime>
  <ScaleCrop>false</ScaleCrop>
  <LinksUpToDate>false</LinksUpToDate>
  <CharactersWithSpaces>633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2022-04-22T02:13:00Z</dcterms:created>
  <dc:creator>小さい悪魔</dc:creator>
  <cp:lastModifiedBy>小さい悪魔</cp:lastModifiedBy>
  <dcterms:modified xsi:type="dcterms:W3CDTF">2022-04-22T02:14:00Z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CD82D81D73E8420194813F6D23EFE26C</vt:lpwstr>
  </property>
</Properties>
</file>